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2159A" w14:textId="77777777" w:rsidR="00660CCA" w:rsidRPr="00144E35" w:rsidRDefault="00660CCA" w:rsidP="00660CCA">
      <w:pPr>
        <w:widowControl/>
        <w:jc w:val="left"/>
        <w:rPr>
          <w:rFonts w:ascii="ＭＳ Ｐ明朝" w:eastAsia="ＭＳ Ｐ明朝" w:hAnsi="ＭＳ Ｐ明朝" w:cs="ＭＳ Ｐゴシック"/>
          <w:color w:val="000000"/>
          <w:kern w:val="0"/>
          <w:sz w:val="28"/>
          <w:szCs w:val="28"/>
          <w14:ligatures w14:val="none"/>
        </w:rPr>
      </w:pPr>
      <w:r w:rsidRPr="00144E35">
        <w:rPr>
          <w:rFonts w:ascii="ＭＳ Ｐ明朝" w:eastAsia="ＭＳ Ｐ明朝" w:hAnsi="ＭＳ Ｐ明朝" w:cs="ＭＳ Ｐゴシック"/>
          <w:color w:val="000000"/>
          <w:kern w:val="0"/>
          <w:sz w:val="28"/>
          <w:szCs w:val="28"/>
          <w14:ligatures w14:val="none"/>
        </w:rPr>
        <w:t>1目的</w:t>
      </w:r>
    </w:p>
    <w:p w14:paraId="5AE39C92" w14:textId="77777777" w:rsidR="00660CCA" w:rsidRDefault="00660CCA" w:rsidP="00660CCA">
      <w:pPr>
        <w:widowControl/>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Ｐゴシック"/>
          <w:color w:val="000000"/>
          <w:kern w:val="0"/>
          <w:sz w:val="24"/>
          <w:szCs w:val="24"/>
          <w14:ligatures w14:val="none"/>
        </w:rPr>
        <w:t>この計画は、岐阜市地域防災計画の想定に基づき、風水害、地震等の災害に対し、金華地域内の住居者及び事業所を有する事業者との相互の支援その他の該当地域における防災活動に必要な事項を定め、地震その他の災害による人的、物的被害の発生及びその拡大を防止することを目的とする。</w:t>
      </w:r>
    </w:p>
    <w:p w14:paraId="68FA6EF8" w14:textId="77777777" w:rsidR="00660CCA" w:rsidRDefault="00660CCA" w:rsidP="00660CCA">
      <w:pPr>
        <w:widowControl/>
        <w:jc w:val="left"/>
        <w:rPr>
          <w:rFonts w:ascii="ＭＳ Ｐ明朝" w:eastAsia="ＭＳ Ｐ明朝" w:hAnsi="ＭＳ Ｐ明朝" w:cs="ＭＳ Ｐゴシック"/>
          <w:color w:val="000000"/>
          <w:kern w:val="0"/>
          <w:sz w:val="24"/>
          <w:szCs w:val="24"/>
          <w14:ligatures w14:val="none"/>
        </w:rPr>
      </w:pPr>
    </w:p>
    <w:p w14:paraId="6A800971" w14:textId="77777777" w:rsidR="00660CCA" w:rsidRPr="00245642" w:rsidRDefault="00660CCA" w:rsidP="00660CCA">
      <w:pPr>
        <w:widowControl/>
        <w:jc w:val="left"/>
        <w:rPr>
          <w:rFonts w:ascii="ＭＳ Ｐ明朝" w:eastAsia="ＭＳ Ｐ明朝" w:hAnsi="ＭＳ Ｐ明朝" w:cs="ＭＳ Ｐゴシック"/>
          <w:color w:val="000000"/>
          <w:kern w:val="0"/>
          <w:sz w:val="24"/>
          <w:szCs w:val="24"/>
          <w14:ligatures w14:val="none"/>
        </w:rPr>
      </w:pPr>
    </w:p>
    <w:p w14:paraId="4CF71CBA" w14:textId="0CC3688E" w:rsidR="00660CCA" w:rsidRPr="00144E35" w:rsidRDefault="009928DA" w:rsidP="00660CCA">
      <w:pPr>
        <w:widowControl/>
        <w:jc w:val="left"/>
        <w:rPr>
          <w:rFonts w:ascii="ＭＳ Ｐ明朝" w:eastAsia="ＭＳ Ｐ明朝" w:hAnsi="ＭＳ Ｐ明朝" w:cs="ＭＳ Ｐゴシック"/>
          <w:color w:val="000000"/>
          <w:kern w:val="0"/>
          <w:sz w:val="28"/>
          <w:szCs w:val="28"/>
          <w14:ligatures w14:val="none"/>
        </w:rPr>
      </w:pPr>
      <w:r>
        <w:rPr>
          <w:rFonts w:ascii="ＭＳ Ｐ明朝" w:eastAsia="ＭＳ Ｐ明朝" w:hAnsi="ＭＳ Ｐ明朝" w:cs="ＭＳ Ｐゴシック" w:hint="eastAsia"/>
          <w:color w:val="000000"/>
          <w:kern w:val="0"/>
          <w:sz w:val="28"/>
          <w:szCs w:val="28"/>
          <w14:ligatures w14:val="none"/>
        </w:rPr>
        <w:t>２</w:t>
      </w:r>
      <w:r w:rsidR="00660CCA" w:rsidRPr="00144E35">
        <w:rPr>
          <w:rFonts w:ascii="ＭＳ Ｐ明朝" w:eastAsia="ＭＳ Ｐ明朝" w:hAnsi="ＭＳ Ｐ明朝" w:cs="ＭＳ Ｐゴシック"/>
          <w:color w:val="000000"/>
          <w:kern w:val="0"/>
          <w:sz w:val="28"/>
          <w:szCs w:val="28"/>
          <w14:ligatures w14:val="none"/>
        </w:rPr>
        <w:t xml:space="preserve"> 地域の特性とその予想される災害</w:t>
      </w:r>
    </w:p>
    <w:p w14:paraId="3F15DBE5" w14:textId="77777777" w:rsidR="00660CCA" w:rsidRPr="00144E35" w:rsidRDefault="00660CCA" w:rsidP="00660CCA">
      <w:pPr>
        <w:widowControl/>
        <w:jc w:val="left"/>
        <w:rPr>
          <w:rFonts w:ascii="ＭＳ Ｐ明朝" w:eastAsia="ＭＳ Ｐ明朝" w:hAnsi="ＭＳ Ｐ明朝" w:cs="ＭＳ Ｐゴシック"/>
          <w:color w:val="000000"/>
          <w:kern w:val="0"/>
          <w:sz w:val="28"/>
          <w:szCs w:val="28"/>
          <w14:ligatures w14:val="none"/>
        </w:rPr>
      </w:pPr>
      <w:r w:rsidRPr="00144E35">
        <w:rPr>
          <w:rFonts w:ascii="ＭＳ Ｐ明朝" w:eastAsia="ＭＳ Ｐ明朝" w:hAnsi="ＭＳ Ｐ明朝" w:cs="ＭＳ Ｐゴシック"/>
          <w:color w:val="000000"/>
          <w:kern w:val="0"/>
          <w:sz w:val="28"/>
          <w:szCs w:val="28"/>
          <w14:ligatures w14:val="none"/>
        </w:rPr>
        <w:t>（1）地域の特性</w:t>
      </w:r>
    </w:p>
    <w:p w14:paraId="44A1AF3E" w14:textId="77777777" w:rsidR="00660CCA" w:rsidRPr="00245642" w:rsidRDefault="00660CCA" w:rsidP="00660CCA">
      <w:pPr>
        <w:widowControl/>
        <w:numPr>
          <w:ilvl w:val="0"/>
          <w:numId w:val="1"/>
        </w:numPr>
        <w:jc w:val="left"/>
        <w:rPr>
          <w:rFonts w:ascii="ＭＳ Ｐ明朝" w:eastAsia="ＭＳ Ｐ明朝" w:hAnsi="ＭＳ Ｐ明朝" w:cs="Arial"/>
          <w:color w:val="000000"/>
          <w:kern w:val="0"/>
          <w:sz w:val="24"/>
          <w:szCs w:val="24"/>
          <w14:ligatures w14:val="none"/>
        </w:rPr>
      </w:pPr>
      <w:r w:rsidRPr="00245642">
        <w:rPr>
          <w:rFonts w:ascii="Tahoma" w:eastAsia="ＭＳ Ｐ明朝" w:hAnsi="Tahoma" w:cs="Tahoma"/>
          <w:color w:val="000000"/>
          <w:kern w:val="0"/>
          <w:sz w:val="24"/>
          <w:szCs w:val="24"/>
          <w14:ligatures w14:val="none"/>
        </w:rPr>
        <w:t>﻿</w:t>
      </w:r>
      <w:r w:rsidRPr="00245642">
        <w:rPr>
          <w:rFonts w:ascii="ＭＳ Ｐ明朝" w:eastAsia="ＭＳ Ｐ明朝" w:hAnsi="ＭＳ Ｐ明朝" w:cs="Arial"/>
          <w:color w:val="000000"/>
          <w:kern w:val="0"/>
          <w:sz w:val="24"/>
          <w:szCs w:val="24"/>
          <w14:ligatures w14:val="none"/>
        </w:rPr>
        <w:t>金華山の山際、長良川の川岸に集落が密集している地区がある。</w:t>
      </w:r>
    </w:p>
    <w:p w14:paraId="09CCA934" w14:textId="77777777" w:rsidR="00660CCA" w:rsidRDefault="00660CCA" w:rsidP="00660CCA">
      <w:pPr>
        <w:widowControl/>
        <w:numPr>
          <w:ilvl w:val="0"/>
          <w:numId w:val="1"/>
        </w:numPr>
        <w:jc w:val="left"/>
        <w:rPr>
          <w:rFonts w:ascii="ＭＳ Ｐ明朝" w:eastAsia="ＭＳ Ｐ明朝" w:hAnsi="ＭＳ Ｐ明朝" w:cs="Arial"/>
          <w:color w:val="000000"/>
          <w:kern w:val="0"/>
          <w:sz w:val="24"/>
          <w:szCs w:val="24"/>
          <w14:ligatures w14:val="none"/>
        </w:rPr>
      </w:pPr>
      <w:r w:rsidRPr="00245642">
        <w:rPr>
          <w:rFonts w:ascii="Tahoma" w:eastAsia="ＭＳ Ｐ明朝" w:hAnsi="Tahoma" w:cs="Tahoma"/>
          <w:color w:val="000000"/>
          <w:kern w:val="0"/>
          <w:sz w:val="24"/>
          <w:szCs w:val="24"/>
          <w14:ligatures w14:val="none"/>
        </w:rPr>
        <w:t>﻿</w:t>
      </w:r>
      <w:r w:rsidRPr="00245642">
        <w:rPr>
          <w:rFonts w:ascii="ＭＳ Ｐ明朝" w:eastAsia="ＭＳ Ｐ明朝" w:hAnsi="ＭＳ Ｐ明朝" w:cs="Arial"/>
          <w:color w:val="000000"/>
          <w:kern w:val="0"/>
          <w:sz w:val="24"/>
          <w:szCs w:val="24"/>
          <w14:ligatures w14:val="none"/>
        </w:rPr>
        <w:t>対象地域内に「建物の倒壊危険度25%以上」、「液状化の危険性の高い」、「浸水 2.0m~5.0m</w:t>
      </w:r>
      <w:r w:rsidRPr="00245642">
        <w:rPr>
          <w:rFonts w:ascii="ＭＳ Ｐ明朝" w:eastAsia="ＭＳ Ｐ明朝" w:hAnsi="ＭＳ Ｐ明朝" w:cs="Arial"/>
          <w:color w:val="000000"/>
          <w:kern w:val="0"/>
          <w:sz w:val="24"/>
          <w:szCs w:val="24"/>
          <w14:ligatures w14:val="none"/>
        </w:rPr>
        <w:br/>
        <w:t>以上」、「洪水による通行不可区間」、「土砂災害特別響戒区域」「土砂災害戒区域」等が存在する。</w:t>
      </w:r>
    </w:p>
    <w:p w14:paraId="0B83F4E7" w14:textId="77777777" w:rsidR="00660CCA" w:rsidRDefault="00660CCA" w:rsidP="00660CCA">
      <w:pPr>
        <w:widowControl/>
        <w:jc w:val="left"/>
        <w:rPr>
          <w:rFonts w:ascii="ＭＳ Ｐ明朝" w:eastAsia="ＭＳ Ｐ明朝" w:hAnsi="ＭＳ Ｐ明朝" w:cs="Arial"/>
          <w:color w:val="000000"/>
          <w:kern w:val="0"/>
          <w:sz w:val="24"/>
          <w:szCs w:val="24"/>
          <w14:ligatures w14:val="none"/>
        </w:rPr>
      </w:pPr>
    </w:p>
    <w:p w14:paraId="6057008E" w14:textId="77777777" w:rsidR="00660CCA" w:rsidRPr="00245642" w:rsidRDefault="00660CCA" w:rsidP="00660CCA">
      <w:pPr>
        <w:widowControl/>
        <w:jc w:val="left"/>
        <w:rPr>
          <w:rFonts w:ascii="ＭＳ Ｐ明朝" w:eastAsia="ＭＳ Ｐ明朝" w:hAnsi="ＭＳ Ｐ明朝" w:cs="Arial"/>
          <w:color w:val="000000"/>
          <w:kern w:val="0"/>
          <w:sz w:val="24"/>
          <w:szCs w:val="24"/>
          <w14:ligatures w14:val="none"/>
        </w:rPr>
      </w:pPr>
    </w:p>
    <w:p w14:paraId="04BD4219" w14:textId="77777777" w:rsidR="00660CCA" w:rsidRPr="00144E35" w:rsidRDefault="00660CCA" w:rsidP="00660CCA">
      <w:pPr>
        <w:widowControl/>
        <w:jc w:val="left"/>
        <w:rPr>
          <w:rFonts w:ascii="ＭＳ Ｐ明朝" w:eastAsia="ＭＳ Ｐ明朝" w:hAnsi="ＭＳ Ｐ明朝" w:cs="ＭＳ Ｐゴシック"/>
          <w:color w:val="000000"/>
          <w:kern w:val="0"/>
          <w:sz w:val="28"/>
          <w:szCs w:val="28"/>
          <w14:ligatures w14:val="none"/>
        </w:rPr>
      </w:pPr>
      <w:r w:rsidRPr="00144E35">
        <w:rPr>
          <w:rFonts w:ascii="ＭＳ Ｐ明朝" w:eastAsia="ＭＳ Ｐ明朝" w:hAnsi="ＭＳ Ｐ明朝" w:cs="ＭＳ Ｐゴシック"/>
          <w:color w:val="000000"/>
          <w:kern w:val="0"/>
          <w:sz w:val="28"/>
          <w:szCs w:val="28"/>
          <w14:ligatures w14:val="none"/>
        </w:rPr>
        <w:t>（2）予想される災害</w:t>
      </w:r>
    </w:p>
    <w:p w14:paraId="6B9D6BE2" w14:textId="77777777" w:rsidR="00660CCA" w:rsidRPr="00245642" w:rsidRDefault="00660CCA" w:rsidP="00660CCA">
      <w:pPr>
        <w:widowControl/>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ＭＳ 明朝" w:hint="eastAsia"/>
          <w:color w:val="000000"/>
          <w:kern w:val="0"/>
          <w:sz w:val="24"/>
          <w:szCs w:val="24"/>
          <w14:ligatures w14:val="none"/>
        </w:rPr>
        <w:t>※</w:t>
      </w:r>
      <w:r w:rsidRPr="00245642">
        <w:rPr>
          <w:rFonts w:ascii="ＭＳ Ｐ明朝" w:eastAsia="ＭＳ Ｐ明朝" w:hAnsi="ＭＳ Ｐ明朝" w:cs="ＭＳ Ｐゴシック"/>
          <w:color w:val="000000"/>
          <w:kern w:val="0"/>
          <w:sz w:val="24"/>
          <w:szCs w:val="24"/>
          <w14:ligatures w14:val="none"/>
        </w:rPr>
        <w:t>地震・洪水・内水・土砂災害ハザートマップより</w:t>
      </w:r>
    </w:p>
    <w:p w14:paraId="11409CCA" w14:textId="77777777" w:rsidR="00660CCA" w:rsidRPr="00245642" w:rsidRDefault="00660CCA" w:rsidP="00660CCA">
      <w:pPr>
        <w:widowControl/>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Cambria Math"/>
          <w:color w:val="000000"/>
          <w:kern w:val="0"/>
          <w:sz w:val="24"/>
          <w:szCs w:val="24"/>
          <w14:ligatures w14:val="none"/>
        </w:rPr>
        <w:t>◆</w:t>
      </w:r>
      <w:r w:rsidRPr="00245642">
        <w:rPr>
          <w:rFonts w:ascii="ＭＳ Ｐ明朝" w:eastAsia="ＭＳ Ｐ明朝" w:hAnsi="ＭＳ Ｐ明朝" w:cs="ＭＳ Ｐゴシック"/>
          <w:color w:val="000000"/>
          <w:kern w:val="0"/>
          <w:sz w:val="24"/>
          <w:szCs w:val="24"/>
          <w14:ligatures w14:val="none"/>
        </w:rPr>
        <w:t>集中豪雨（ゲリラ豪雨</w:t>
      </w:r>
      <w:r w:rsidRPr="00245642">
        <w:rPr>
          <w:rFonts w:ascii="ＭＳ Ｐ明朝" w:eastAsia="ＭＳ Ｐ明朝" w:hAnsi="ＭＳ Ｐ明朝" w:cs="ＭＳ 明朝" w:hint="eastAsia"/>
          <w:color w:val="000000"/>
          <w:kern w:val="0"/>
          <w:sz w:val="24"/>
          <w:szCs w:val="24"/>
          <w14:ligatures w14:val="none"/>
        </w:rPr>
        <w:t>※</w:t>
      </w:r>
      <w:r w:rsidRPr="00245642">
        <w:rPr>
          <w:rFonts w:ascii="ＭＳ Ｐ明朝" w:eastAsia="ＭＳ Ｐ明朝" w:hAnsi="ＭＳ Ｐ明朝" w:cs="ＭＳ Ｐゴシック"/>
          <w:color w:val="000000"/>
          <w:kern w:val="0"/>
          <w:sz w:val="24"/>
          <w:szCs w:val="24"/>
          <w14:ligatures w14:val="none"/>
        </w:rPr>
        <w:t>線状降水帯よる大雨）や台風により地区によっては次の被害が想定される。</w:t>
      </w:r>
    </w:p>
    <w:p w14:paraId="76CBA335" w14:textId="77777777" w:rsidR="00660CCA" w:rsidRPr="00245642" w:rsidRDefault="00660CCA" w:rsidP="00660CCA">
      <w:pPr>
        <w:widowControl/>
        <w:numPr>
          <w:ilvl w:val="0"/>
          <w:numId w:val="2"/>
        </w:numPr>
        <w:jc w:val="left"/>
        <w:rPr>
          <w:rFonts w:ascii="ＭＳ Ｐ明朝" w:eastAsia="ＭＳ Ｐ明朝" w:hAnsi="ＭＳ Ｐ明朝" w:cs="Arial"/>
          <w:color w:val="000000"/>
          <w:kern w:val="0"/>
          <w:sz w:val="24"/>
          <w:szCs w:val="24"/>
          <w14:ligatures w14:val="none"/>
        </w:rPr>
      </w:pPr>
      <w:r w:rsidRPr="00245642">
        <w:rPr>
          <w:rFonts w:ascii="Tahoma" w:eastAsia="ＭＳ Ｐ明朝" w:hAnsi="Tahoma" w:cs="Tahoma"/>
          <w:color w:val="000000"/>
          <w:kern w:val="0"/>
          <w:sz w:val="24"/>
          <w:szCs w:val="24"/>
          <w14:ligatures w14:val="none"/>
        </w:rPr>
        <w:t>﻿</w:t>
      </w:r>
      <w:r w:rsidRPr="00245642">
        <w:rPr>
          <w:rFonts w:ascii="ＭＳ Ｐ明朝" w:eastAsia="ＭＳ Ｐ明朝" w:hAnsi="ＭＳ Ｐ明朝" w:cs="Arial"/>
          <w:color w:val="000000"/>
          <w:kern w:val="0"/>
          <w:sz w:val="24"/>
          <w:szCs w:val="24"/>
          <w14:ligatures w14:val="none"/>
        </w:rPr>
        <w:t>長良川が氾濫した場合、「浸水 2.0m～5.0m以上」地区、湊町・上村木町・元浜町・大宮町・</w:t>
      </w:r>
      <w:r w:rsidRPr="00245642">
        <w:rPr>
          <w:rFonts w:ascii="ＭＳ Ｐ明朝" w:eastAsia="ＭＳ Ｐ明朝" w:hAnsi="ＭＳ Ｐ明朝" w:cs="Arial"/>
          <w:color w:val="000000"/>
          <w:kern w:val="0"/>
          <w:sz w:val="24"/>
          <w:szCs w:val="24"/>
          <w14:ligatures w14:val="none"/>
        </w:rPr>
        <w:br/>
        <w:t>益屋町・木挽町・山口町・梶川町・上茶屋町・下茶屋町・伊奈波通り・末広町・新桜町・西</w:t>
      </w:r>
      <w:r w:rsidRPr="00245642">
        <w:rPr>
          <w:rFonts w:ascii="ＭＳ Ｐ明朝" w:eastAsia="ＭＳ Ｐ明朝" w:hAnsi="ＭＳ Ｐ明朝" w:cs="Arial"/>
          <w:color w:val="000000"/>
          <w:kern w:val="0"/>
          <w:sz w:val="24"/>
          <w:szCs w:val="24"/>
          <w14:ligatures w14:val="none"/>
        </w:rPr>
        <w:br/>
        <w:t>材木町・中大桑町・大工町</w:t>
      </w:r>
      <w:r w:rsidRPr="00245642">
        <w:rPr>
          <w:rFonts w:ascii="ＭＳ Ｐ明朝" w:eastAsia="ＭＳ Ｐ明朝" w:hAnsi="ＭＳ Ｐ明朝" w:cs="ＭＳ 明朝" w:hint="eastAsia"/>
          <w:color w:val="000000"/>
          <w:kern w:val="0"/>
          <w:sz w:val="24"/>
          <w:szCs w:val="24"/>
          <w14:ligatures w14:val="none"/>
        </w:rPr>
        <w:t>※</w:t>
      </w:r>
      <w:r w:rsidRPr="00245642">
        <w:rPr>
          <w:rFonts w:ascii="ＭＳ Ｐ明朝" w:eastAsia="ＭＳ Ｐ明朝" w:hAnsi="ＭＳ Ｐ明朝" w:cs="Arial"/>
          <w:color w:val="000000"/>
          <w:kern w:val="0"/>
          <w:sz w:val="24"/>
          <w:szCs w:val="24"/>
          <w14:ligatures w14:val="none"/>
        </w:rPr>
        <w:t>（金華公民館は利用できない。但し、岐阜小学校3階以上は避難所として利用可能）</w:t>
      </w:r>
    </w:p>
    <w:p w14:paraId="7D41206F" w14:textId="77777777" w:rsidR="00660CCA" w:rsidRPr="00245642" w:rsidRDefault="00660CCA" w:rsidP="00660CCA">
      <w:pPr>
        <w:widowControl/>
        <w:numPr>
          <w:ilvl w:val="0"/>
          <w:numId w:val="2"/>
        </w:numPr>
        <w:jc w:val="left"/>
        <w:rPr>
          <w:rFonts w:ascii="ＭＳ Ｐ明朝" w:eastAsia="ＭＳ Ｐ明朝" w:hAnsi="ＭＳ Ｐ明朝" w:cs="Arial"/>
          <w:color w:val="000000"/>
          <w:kern w:val="0"/>
          <w:sz w:val="24"/>
          <w:szCs w:val="24"/>
          <w14:ligatures w14:val="none"/>
        </w:rPr>
      </w:pPr>
      <w:r w:rsidRPr="00245642">
        <w:rPr>
          <w:rFonts w:ascii="Tahoma" w:eastAsia="ＭＳ Ｐ明朝" w:hAnsi="Tahoma" w:cs="Tahoma"/>
          <w:color w:val="000000"/>
          <w:kern w:val="0"/>
          <w:sz w:val="24"/>
          <w:szCs w:val="24"/>
          <w14:ligatures w14:val="none"/>
        </w:rPr>
        <w:t>﻿</w:t>
      </w:r>
      <w:r w:rsidRPr="00245642">
        <w:rPr>
          <w:rFonts w:ascii="ＭＳ Ｐ明朝" w:eastAsia="ＭＳ Ｐ明朝" w:hAnsi="ＭＳ Ｐ明朝" w:cs="Arial"/>
          <w:color w:val="000000"/>
          <w:kern w:val="0"/>
          <w:sz w:val="24"/>
          <w:szCs w:val="24"/>
          <w14:ligatures w14:val="none"/>
        </w:rPr>
        <w:t>「洪水による通行不可区間」、長良橋通りの1部・岐阜公園の北側の道路</w:t>
      </w:r>
    </w:p>
    <w:p w14:paraId="46865003" w14:textId="77777777" w:rsidR="00660CCA" w:rsidRDefault="00660CCA" w:rsidP="00660CCA">
      <w:pPr>
        <w:widowControl/>
        <w:numPr>
          <w:ilvl w:val="0"/>
          <w:numId w:val="2"/>
        </w:numPr>
        <w:jc w:val="left"/>
        <w:rPr>
          <w:rFonts w:ascii="ＭＳ Ｐ明朝" w:eastAsia="ＭＳ Ｐ明朝" w:hAnsi="ＭＳ Ｐ明朝" w:cs="Arial"/>
          <w:color w:val="000000"/>
          <w:kern w:val="0"/>
          <w:sz w:val="24"/>
          <w:szCs w:val="24"/>
          <w14:ligatures w14:val="none"/>
        </w:rPr>
      </w:pPr>
      <w:r w:rsidRPr="00245642">
        <w:rPr>
          <w:rFonts w:ascii="Tahoma" w:eastAsia="ＭＳ Ｐ明朝" w:hAnsi="Tahoma" w:cs="Tahoma"/>
          <w:color w:val="000000"/>
          <w:kern w:val="0"/>
          <w:sz w:val="24"/>
          <w:szCs w:val="24"/>
          <w14:ligatures w14:val="none"/>
        </w:rPr>
        <w:t>﻿</w:t>
      </w:r>
      <w:r w:rsidRPr="00245642">
        <w:rPr>
          <w:rFonts w:ascii="ＭＳ Ｐ明朝" w:eastAsia="ＭＳ Ｐ明朝" w:hAnsi="ＭＳ Ｐ明朝" w:cs="Arial"/>
          <w:color w:val="000000"/>
          <w:kern w:val="0"/>
          <w:sz w:val="24"/>
          <w:szCs w:val="24"/>
          <w14:ligatures w14:val="none"/>
        </w:rPr>
        <w:t>「土砂災害特別戒区域・土砂災害特別謷戒区域」湊町・大宮町・夕陽ヶ丘・松山町・松下</w:t>
      </w:r>
      <w:r w:rsidRPr="00245642">
        <w:rPr>
          <w:rFonts w:ascii="ＭＳ Ｐ明朝" w:eastAsia="ＭＳ Ｐ明朝" w:hAnsi="ＭＳ Ｐ明朝" w:cs="Arial"/>
          <w:color w:val="000000"/>
          <w:kern w:val="0"/>
          <w:sz w:val="24"/>
          <w:szCs w:val="24"/>
          <w14:ligatures w14:val="none"/>
        </w:rPr>
        <w:br/>
        <w:t>町・松ヶ枝町・末広町・万力町。常磐町</w:t>
      </w:r>
    </w:p>
    <w:p w14:paraId="29B86F83" w14:textId="77777777" w:rsidR="00660CCA" w:rsidRPr="00245642" w:rsidRDefault="00660CCA" w:rsidP="004C12E9">
      <w:pPr>
        <w:widowControl/>
        <w:ind w:left="720"/>
        <w:jc w:val="left"/>
        <w:rPr>
          <w:rFonts w:ascii="ＭＳ Ｐ明朝" w:eastAsia="ＭＳ Ｐ明朝" w:hAnsi="ＭＳ Ｐ明朝" w:cs="Arial" w:hint="eastAsia"/>
          <w:color w:val="000000"/>
          <w:kern w:val="0"/>
          <w:sz w:val="24"/>
          <w:szCs w:val="24"/>
          <w14:ligatures w14:val="none"/>
        </w:rPr>
      </w:pPr>
    </w:p>
    <w:p w14:paraId="239AC810" w14:textId="77777777" w:rsidR="00660CCA" w:rsidRPr="00245642" w:rsidRDefault="00660CCA" w:rsidP="00660CCA">
      <w:pPr>
        <w:widowControl/>
        <w:jc w:val="left"/>
        <w:rPr>
          <w:rFonts w:ascii="ＭＳ Ｐ明朝" w:eastAsia="ＭＳ Ｐ明朝" w:hAnsi="ＭＳ Ｐ明朝" w:cs="ＭＳ Ｐゴシック"/>
          <w:color w:val="000000"/>
          <w:kern w:val="0"/>
          <w:sz w:val="24"/>
          <w:szCs w:val="24"/>
          <w14:ligatures w14:val="none"/>
        </w:rPr>
      </w:pPr>
      <w:bookmarkStart w:id="0" w:name="_Hlk185308166"/>
      <w:r w:rsidRPr="00245642">
        <w:rPr>
          <w:rFonts w:ascii="ＭＳ Ｐ明朝" w:eastAsia="ＭＳ Ｐ明朝" w:hAnsi="ＭＳ Ｐ明朝" w:cs="Cambria Math"/>
          <w:color w:val="000000"/>
          <w:kern w:val="0"/>
          <w:sz w:val="24"/>
          <w:szCs w:val="24"/>
          <w14:ligatures w14:val="none"/>
        </w:rPr>
        <w:t>◆</w:t>
      </w:r>
      <w:bookmarkEnd w:id="0"/>
      <w:r w:rsidRPr="00245642">
        <w:rPr>
          <w:rFonts w:ascii="ＭＳ Ｐ明朝" w:eastAsia="ＭＳ Ｐ明朝" w:hAnsi="ＭＳ Ｐ明朝" w:cs="ＭＳ Ｐゴシック"/>
          <w:color w:val="000000"/>
          <w:kern w:val="0"/>
          <w:sz w:val="24"/>
          <w:szCs w:val="24"/>
          <w14:ligatures w14:val="none"/>
        </w:rPr>
        <w:t>地震による被害</w:t>
      </w:r>
    </w:p>
    <w:p w14:paraId="03F9CEA1" w14:textId="77777777" w:rsidR="00660CCA" w:rsidRPr="00245642" w:rsidRDefault="00660CCA" w:rsidP="00660CCA">
      <w:pPr>
        <w:widowControl/>
        <w:numPr>
          <w:ilvl w:val="0"/>
          <w:numId w:val="3"/>
        </w:numPr>
        <w:jc w:val="left"/>
        <w:rPr>
          <w:rFonts w:ascii="ＭＳ Ｐ明朝" w:eastAsia="ＭＳ Ｐ明朝" w:hAnsi="ＭＳ Ｐ明朝" w:cs="Arial"/>
          <w:color w:val="000000"/>
          <w:kern w:val="0"/>
          <w:sz w:val="24"/>
          <w:szCs w:val="24"/>
          <w14:ligatures w14:val="none"/>
        </w:rPr>
      </w:pPr>
      <w:r w:rsidRPr="00245642">
        <w:rPr>
          <w:rFonts w:ascii="Tahoma" w:eastAsia="ＭＳ Ｐ明朝" w:hAnsi="Tahoma" w:cs="Tahoma"/>
          <w:color w:val="000000"/>
          <w:kern w:val="0"/>
          <w:sz w:val="24"/>
          <w:szCs w:val="24"/>
          <w14:ligatures w14:val="none"/>
        </w:rPr>
        <w:t>﻿</w:t>
      </w:r>
      <w:r w:rsidRPr="00245642">
        <w:rPr>
          <w:rFonts w:ascii="ＭＳ Ｐ明朝" w:eastAsia="ＭＳ Ｐ明朝" w:hAnsi="ＭＳ Ｐ明朝" w:cs="Arial"/>
          <w:color w:val="000000"/>
          <w:kern w:val="0"/>
          <w:sz w:val="24"/>
          <w:szCs w:val="24"/>
          <w14:ligatures w14:val="none"/>
        </w:rPr>
        <w:t>家屋の倒壊や火災</w:t>
      </w:r>
      <w:r w:rsidRPr="00245642">
        <w:rPr>
          <w:rFonts w:ascii="ＭＳ Ｐ明朝" w:eastAsia="ＭＳ Ｐ明朝" w:hAnsi="ＭＳ Ｐ明朝" w:cs="Arial"/>
          <w:color w:val="000000"/>
          <w:kern w:val="0"/>
          <w:sz w:val="24"/>
          <w:szCs w:val="24"/>
          <w14:ligatures w14:val="none"/>
        </w:rPr>
        <w:br/>
        <w:t>「建物の倒壊危険度25%以上、」「20%～25%」多く占めている。</w:t>
      </w:r>
    </w:p>
    <w:p w14:paraId="2178AE89" w14:textId="77777777" w:rsidR="00660CCA" w:rsidRDefault="00660CCA" w:rsidP="00660CCA">
      <w:pPr>
        <w:widowControl/>
        <w:numPr>
          <w:ilvl w:val="0"/>
          <w:numId w:val="3"/>
        </w:numPr>
        <w:jc w:val="left"/>
        <w:rPr>
          <w:rFonts w:ascii="ＭＳ Ｐ明朝" w:eastAsia="ＭＳ Ｐ明朝" w:hAnsi="ＭＳ Ｐ明朝" w:cs="Arial"/>
          <w:color w:val="000000"/>
          <w:kern w:val="0"/>
          <w:sz w:val="24"/>
          <w:szCs w:val="24"/>
          <w14:ligatures w14:val="none"/>
        </w:rPr>
      </w:pPr>
      <w:r w:rsidRPr="00245642">
        <w:rPr>
          <w:rFonts w:ascii="Tahoma" w:eastAsia="ＭＳ Ｐ明朝" w:hAnsi="Tahoma" w:cs="Tahoma"/>
          <w:color w:val="000000"/>
          <w:kern w:val="0"/>
          <w:sz w:val="24"/>
          <w:szCs w:val="24"/>
          <w14:ligatures w14:val="none"/>
        </w:rPr>
        <w:t>﻿</w:t>
      </w:r>
      <w:r w:rsidRPr="00245642">
        <w:rPr>
          <w:rFonts w:ascii="ＭＳ Ｐ明朝" w:eastAsia="ＭＳ Ｐ明朝" w:hAnsi="ＭＳ Ｐ明朝" w:cs="Arial"/>
          <w:color w:val="000000"/>
          <w:kern w:val="0"/>
          <w:sz w:val="24"/>
          <w:szCs w:val="24"/>
          <w14:ligatures w14:val="none"/>
        </w:rPr>
        <w:t>液状化危険度の高い地区、湊町・上材木町・元浜町</w:t>
      </w:r>
    </w:p>
    <w:p w14:paraId="2DCC9284" w14:textId="77777777" w:rsidR="00660CCA" w:rsidRPr="00245642" w:rsidRDefault="00660CCA" w:rsidP="004C12E9">
      <w:pPr>
        <w:widowControl/>
        <w:ind w:left="720"/>
        <w:jc w:val="left"/>
        <w:rPr>
          <w:rFonts w:ascii="ＭＳ Ｐ明朝" w:eastAsia="ＭＳ Ｐ明朝" w:hAnsi="ＭＳ Ｐ明朝" w:cs="Arial" w:hint="eastAsia"/>
          <w:color w:val="000000"/>
          <w:kern w:val="0"/>
          <w:sz w:val="24"/>
          <w:szCs w:val="24"/>
          <w14:ligatures w14:val="none"/>
        </w:rPr>
      </w:pPr>
    </w:p>
    <w:p w14:paraId="1C1D9624" w14:textId="77777777" w:rsidR="00660CCA" w:rsidRPr="00245642" w:rsidRDefault="00660CCA" w:rsidP="00660CCA">
      <w:pPr>
        <w:widowControl/>
        <w:jc w:val="left"/>
        <w:rPr>
          <w:rFonts w:ascii="ＭＳ Ｐ明朝" w:eastAsia="ＭＳ Ｐ明朝" w:hAnsi="ＭＳ Ｐ明朝" w:cs="ＭＳ Ｐゴシック"/>
          <w:color w:val="000000"/>
          <w:kern w:val="0"/>
          <w:sz w:val="24"/>
          <w:szCs w:val="24"/>
          <w14:ligatures w14:val="none"/>
        </w:rPr>
      </w:pPr>
      <w:r w:rsidRPr="00245642">
        <w:rPr>
          <w:rFonts w:ascii="ＭＳ Ｐ明朝" w:eastAsia="ＭＳ Ｐ明朝" w:hAnsi="ＭＳ Ｐ明朝" w:cs="Cambria Math"/>
          <w:color w:val="000000"/>
          <w:kern w:val="0"/>
          <w:sz w:val="24"/>
          <w:szCs w:val="24"/>
          <w14:ligatures w14:val="none"/>
        </w:rPr>
        <w:t>◆</w:t>
      </w:r>
      <w:r w:rsidRPr="00245642">
        <w:rPr>
          <w:rFonts w:ascii="ＭＳ Ｐ明朝" w:eastAsia="ＭＳ Ｐ明朝" w:hAnsi="ＭＳ Ｐ明朝" w:cs="ＭＳ Ｐゴシック"/>
          <w:color w:val="000000"/>
          <w:kern w:val="0"/>
          <w:sz w:val="24"/>
          <w:szCs w:val="24"/>
          <w14:ligatures w14:val="none"/>
        </w:rPr>
        <w:t>暴風（竜巻など）の被害</w:t>
      </w:r>
    </w:p>
    <w:p w14:paraId="3615A1CB" w14:textId="77777777" w:rsidR="00660CCA" w:rsidRPr="00245642" w:rsidRDefault="00660CCA" w:rsidP="00660CCA">
      <w:pPr>
        <w:widowControl/>
        <w:ind w:firstLineChars="100" w:firstLine="360"/>
        <w:jc w:val="left"/>
        <w:rPr>
          <w:rFonts w:ascii="ＭＳ Ｐ明朝" w:eastAsia="ＭＳ Ｐ明朝" w:hAnsi="ＭＳ Ｐ明朝" w:cs="ＭＳ Ｐゴシック"/>
          <w:color w:val="000000"/>
          <w:kern w:val="0"/>
          <w:sz w:val="24"/>
          <w:szCs w:val="24"/>
          <w14:ligatures w14:val="none"/>
        </w:rPr>
      </w:pPr>
      <w:r w:rsidRPr="001E2BBB">
        <w:rPr>
          <w:rFonts w:ascii="ＭＳ Ｐ明朝" w:eastAsia="ＭＳ Ｐ明朝" w:hAnsi="ＭＳ Ｐ明朝" w:cs="ＭＳ Ｐゴシック" w:hint="eastAsia"/>
          <w:color w:val="000000"/>
          <w:kern w:val="0"/>
          <w:sz w:val="36"/>
          <w:szCs w:val="36"/>
          <w14:ligatures w14:val="none"/>
        </w:rPr>
        <w:t xml:space="preserve">・　</w:t>
      </w:r>
      <w:r>
        <w:rPr>
          <w:rFonts w:ascii="ＭＳ Ｐ明朝" w:eastAsia="ＭＳ Ｐ明朝" w:hAnsi="ＭＳ Ｐ明朝" w:cs="ＭＳ Ｐゴシック" w:hint="eastAsia"/>
          <w:color w:val="000000"/>
          <w:kern w:val="0"/>
          <w:sz w:val="24"/>
          <w:szCs w:val="24"/>
          <w14:ligatures w14:val="none"/>
        </w:rPr>
        <w:t xml:space="preserve">　</w:t>
      </w:r>
      <w:r w:rsidRPr="00245642">
        <w:rPr>
          <w:rFonts w:ascii="ＭＳ Ｐ明朝" w:eastAsia="ＭＳ Ｐ明朝" w:hAnsi="ＭＳ Ｐ明朝" w:cs="ＭＳ Ｐゴシック"/>
          <w:color w:val="000000"/>
          <w:kern w:val="0"/>
          <w:sz w:val="24"/>
          <w:szCs w:val="24"/>
          <w14:ligatures w14:val="none"/>
        </w:rPr>
        <w:t>家屋や電柱の倒壊や倒木</w:t>
      </w:r>
    </w:p>
    <w:p w14:paraId="76ECC3DB" w14:textId="77777777" w:rsidR="00660CCA" w:rsidRPr="00EC580C" w:rsidRDefault="00660CCA" w:rsidP="00660CCA">
      <w:pPr>
        <w:widowControl/>
        <w:jc w:val="left"/>
        <w:rPr>
          <w:rFonts w:ascii="Helvetica Neue" w:eastAsia="ＭＳ Ｐゴシック" w:hAnsi="Helvetica Neue" w:cs="ＭＳ Ｐゴシック" w:hint="eastAsia"/>
          <w:color w:val="000000"/>
          <w:kern w:val="0"/>
          <w:sz w:val="20"/>
          <w:szCs w:val="20"/>
          <w14:ligatures w14:val="none"/>
        </w:rPr>
      </w:pPr>
    </w:p>
    <w:p w14:paraId="7422A3F6" w14:textId="77777777" w:rsidR="00660CCA" w:rsidRDefault="00660CCA" w:rsidP="00660CCA">
      <w:pPr>
        <w:widowControl/>
        <w:jc w:val="left"/>
        <w:rPr>
          <w:rFonts w:ascii="Helvetica Neue" w:eastAsia="ＭＳ Ｐゴシック" w:hAnsi="Helvetica Neue" w:cs="ＭＳ Ｐゴシック" w:hint="eastAsia"/>
          <w:color w:val="000000"/>
          <w:kern w:val="0"/>
          <w:sz w:val="20"/>
          <w:szCs w:val="20"/>
          <w14:ligatures w14:val="none"/>
        </w:rPr>
      </w:pPr>
      <w:r w:rsidRPr="00351CD3">
        <w:rPr>
          <w:rFonts w:ascii="Helvetica Neue" w:eastAsia="ＭＳ Ｐゴシック" w:hAnsi="Helvetica Neue" w:cs="ＭＳ Ｐゴシック" w:hint="eastAsia"/>
          <w:noProof/>
          <w:color w:val="000000"/>
          <w:kern w:val="0"/>
          <w:sz w:val="20"/>
          <w:szCs w:val="20"/>
          <w14:ligatures w14:val="none"/>
        </w:rPr>
        <mc:AlternateContent>
          <mc:Choice Requires="wps">
            <w:drawing>
              <wp:inline distT="0" distB="0" distL="0" distR="0" wp14:anchorId="6FF91ADC" wp14:editId="42886BEC">
                <wp:extent cx="304800" cy="304800"/>
                <wp:effectExtent l="0" t="0" r="0" b="0"/>
                <wp:docPr id="1154528741"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FD74D" id="AutoShap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anchory="page"/>
                <w10:anchorlock/>
              </v:rect>
            </w:pict>
          </mc:Fallback>
        </mc:AlternateContent>
      </w:r>
    </w:p>
    <w:p w14:paraId="5F5185F1" w14:textId="77777777" w:rsidR="00660CCA" w:rsidRDefault="00660CCA"/>
    <w:sectPr w:rsidR="00660CCA" w:rsidSect="00660CC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50A54"/>
    <w:multiLevelType w:val="multilevel"/>
    <w:tmpl w:val="AE32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C2E87"/>
    <w:multiLevelType w:val="multilevel"/>
    <w:tmpl w:val="34DE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4F4BA6"/>
    <w:multiLevelType w:val="multilevel"/>
    <w:tmpl w:val="B9DA4EA6"/>
    <w:lvl w:ilvl="0">
      <w:start w:val="1"/>
      <w:numFmt w:val="bullet"/>
      <w:lvlText w:val=""/>
      <w:lvlJc w:val="left"/>
      <w:pPr>
        <w:tabs>
          <w:tab w:val="num" w:pos="720"/>
        </w:tabs>
        <w:ind w:left="720" w:hanging="360"/>
      </w:pPr>
      <w:rPr>
        <w:rFonts w:ascii="Symbol" w:hAnsi="Symbol" w:hint="default"/>
        <w:sz w:val="20"/>
      </w:rPr>
    </w:lvl>
    <w:lvl w:ilvl="1">
      <w:start w:val="1"/>
      <w:numFmt w:val="decimalFullWidth"/>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836214">
    <w:abstractNumId w:val="1"/>
  </w:num>
  <w:num w:numId="2" w16cid:durableId="1089423929">
    <w:abstractNumId w:val="2"/>
  </w:num>
  <w:num w:numId="3" w16cid:durableId="190540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CA"/>
    <w:rsid w:val="004C12E9"/>
    <w:rsid w:val="00660CCA"/>
    <w:rsid w:val="007C2072"/>
    <w:rsid w:val="00992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9C3AD9"/>
  <w15:chartTrackingRefBased/>
  <w15:docId w15:val="{436733E1-8D45-43E1-A48D-368738F7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憲和 林</dc:creator>
  <cp:keywords/>
  <dc:description/>
  <cp:lastModifiedBy>憲和 林</cp:lastModifiedBy>
  <cp:revision>3</cp:revision>
  <dcterms:created xsi:type="dcterms:W3CDTF">2024-12-30T10:04:00Z</dcterms:created>
  <dcterms:modified xsi:type="dcterms:W3CDTF">2024-12-30T10:06:00Z</dcterms:modified>
</cp:coreProperties>
</file>